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27380CAF" w:rsidR="002D52AC" w:rsidRPr="0055571A" w:rsidRDefault="00CA57A4" w:rsidP="002D52AC">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7076FF">
        <w:rPr>
          <w:rFonts w:ascii="Times New Roman" w:hAnsi="Times New Roman"/>
          <w:b/>
          <w:smallCaps/>
          <w:color w:val="000000" w:themeColor="text1"/>
        </w:rPr>
        <w:t>SHI</w:t>
      </w:r>
    </w:p>
    <w:p w14:paraId="63B47D86" w14:textId="5EE5F0CC" w:rsidR="005B4AA9" w:rsidRDefault="005B4AA9" w:rsidP="005B4AA9">
      <w:pPr>
        <w:rPr>
          <w:rFonts w:ascii="Times New Roman" w:hAnsi="Times New Roman"/>
          <w:b/>
          <w:i/>
          <w:smallCaps/>
        </w:rPr>
      </w:pPr>
    </w:p>
    <w:tbl>
      <w:tblPr>
        <w:tblStyle w:val="TableGrid"/>
        <w:tblW w:w="14395" w:type="dxa"/>
        <w:tblLook w:val="04A0" w:firstRow="1" w:lastRow="0" w:firstColumn="1" w:lastColumn="0" w:noHBand="0" w:noVBand="1"/>
      </w:tblPr>
      <w:tblGrid>
        <w:gridCol w:w="1890"/>
        <w:gridCol w:w="6210"/>
        <w:gridCol w:w="6295"/>
      </w:tblGrid>
      <w:tr w:rsidR="00B33A68" w:rsidRPr="0055571A" w14:paraId="7E3C5D86" w14:textId="77777777" w:rsidTr="003E07B3">
        <w:trPr>
          <w:tblHeader/>
        </w:trPr>
        <w:tc>
          <w:tcPr>
            <w:tcW w:w="14395" w:type="dxa"/>
            <w:gridSpan w:val="3"/>
            <w:tcBorders>
              <w:top w:val="nil"/>
              <w:left w:val="nil"/>
              <w:bottom w:val="single" w:sz="4" w:space="0" w:color="auto"/>
              <w:right w:val="nil"/>
            </w:tcBorders>
            <w:shd w:val="clear" w:color="auto" w:fill="FFFFFF" w:themeFill="background1"/>
            <w:vAlign w:val="center"/>
          </w:tcPr>
          <w:p w14:paraId="4061AD26" w14:textId="55C3B19E" w:rsidR="00B33A68" w:rsidRPr="0055571A" w:rsidRDefault="00B33A68" w:rsidP="003E07B3">
            <w:pPr>
              <w:rPr>
                <w:rFonts w:ascii="Times New Roman" w:hAnsi="Times New Roman"/>
                <w:b/>
                <w:smallCaps/>
                <w:color w:val="000000" w:themeColor="text1"/>
              </w:rPr>
            </w:pPr>
          </w:p>
        </w:tc>
      </w:tr>
      <w:tr w:rsidR="00B33A68" w:rsidRPr="0055571A" w14:paraId="53DA3A30" w14:textId="77777777" w:rsidTr="003E07B3">
        <w:trPr>
          <w:tblHeader/>
        </w:trPr>
        <w:tc>
          <w:tcPr>
            <w:tcW w:w="1890" w:type="dxa"/>
            <w:tcBorders>
              <w:top w:val="single" w:sz="4" w:space="0" w:color="auto"/>
            </w:tcBorders>
            <w:shd w:val="clear" w:color="auto" w:fill="262626" w:themeFill="text1" w:themeFillTint="D9"/>
            <w:vAlign w:val="center"/>
          </w:tcPr>
          <w:p w14:paraId="6CDCCBE6" w14:textId="5A24102A" w:rsidR="00B33A68" w:rsidRPr="0055571A" w:rsidRDefault="002E7371" w:rsidP="003E07B3">
            <w:pPr>
              <w:jc w:val="center"/>
              <w:rPr>
                <w:rFonts w:ascii="Times New Roman" w:hAnsi="Times New Roman"/>
                <w:b/>
                <w:smallCaps/>
              </w:rPr>
            </w:pPr>
            <w:r>
              <w:rPr>
                <w:rFonts w:ascii="Times New Roman" w:hAnsi="Times New Roman"/>
                <w:b/>
                <w:smallCaps/>
              </w:rPr>
              <w:t>Attachment</w:t>
            </w:r>
            <w:r w:rsidR="008313D2">
              <w:rPr>
                <w:rFonts w:ascii="Times New Roman" w:hAnsi="Times New Roman"/>
                <w:b/>
                <w:smallCaps/>
              </w:rPr>
              <w:t xml:space="preserve"> &amp; RFP Section</w:t>
            </w:r>
          </w:p>
        </w:tc>
        <w:tc>
          <w:tcPr>
            <w:tcW w:w="6210" w:type="dxa"/>
            <w:tcBorders>
              <w:top w:val="single" w:sz="4" w:space="0" w:color="auto"/>
            </w:tcBorders>
            <w:shd w:val="clear" w:color="auto" w:fill="262626" w:themeFill="text1" w:themeFillTint="D9"/>
            <w:vAlign w:val="center"/>
          </w:tcPr>
          <w:p w14:paraId="6D8717E2"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Clarification Question</w:t>
            </w:r>
          </w:p>
        </w:tc>
        <w:tc>
          <w:tcPr>
            <w:tcW w:w="6295" w:type="dxa"/>
            <w:tcBorders>
              <w:top w:val="single" w:sz="4" w:space="0" w:color="auto"/>
            </w:tcBorders>
            <w:shd w:val="clear" w:color="auto" w:fill="262626" w:themeFill="text1" w:themeFillTint="D9"/>
            <w:vAlign w:val="center"/>
          </w:tcPr>
          <w:p w14:paraId="72AC3781"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Respondent Response</w:t>
            </w:r>
          </w:p>
        </w:tc>
      </w:tr>
      <w:tr w:rsidR="007967A3" w:rsidRPr="0055571A" w14:paraId="72C7E6C3" w14:textId="77777777" w:rsidTr="00155113">
        <w:trPr>
          <w:trHeight w:val="1952"/>
        </w:trPr>
        <w:tc>
          <w:tcPr>
            <w:tcW w:w="1890" w:type="dxa"/>
            <w:vAlign w:val="center"/>
          </w:tcPr>
          <w:p w14:paraId="79BBB72F" w14:textId="658B322B" w:rsidR="007967A3" w:rsidRDefault="007967A3" w:rsidP="007967A3">
            <w:pPr>
              <w:jc w:val="center"/>
              <w:rPr>
                <w:rFonts w:ascii="Times New Roman" w:hAnsi="Times New Roman"/>
              </w:rPr>
            </w:pPr>
            <w:r>
              <w:rPr>
                <w:rFonts w:ascii="Times New Roman" w:hAnsi="Times New Roman"/>
              </w:rPr>
              <w:t xml:space="preserve">Attachment </w:t>
            </w:r>
            <w:r w:rsidR="00B139C4">
              <w:rPr>
                <w:rFonts w:ascii="Times New Roman" w:hAnsi="Times New Roman"/>
              </w:rPr>
              <w:t>A</w:t>
            </w:r>
            <w:r>
              <w:rPr>
                <w:rFonts w:ascii="Times New Roman" w:hAnsi="Times New Roman"/>
              </w:rPr>
              <w:t xml:space="preserve"> – </w:t>
            </w:r>
            <w:r w:rsidR="00B139C4">
              <w:rPr>
                <w:rFonts w:ascii="Times New Roman" w:hAnsi="Times New Roman"/>
              </w:rPr>
              <w:t>MBE RFP Subcontractor Form</w:t>
            </w:r>
          </w:p>
        </w:tc>
        <w:tc>
          <w:tcPr>
            <w:tcW w:w="6210" w:type="dxa"/>
            <w:vAlign w:val="center"/>
          </w:tcPr>
          <w:p w14:paraId="3FC92E05" w14:textId="77777777" w:rsidR="00627C09" w:rsidRDefault="00F43430" w:rsidP="007967A3">
            <w:pPr>
              <w:rPr>
                <w:rFonts w:ascii="Times New Roman" w:hAnsi="Times New Roman"/>
              </w:rPr>
            </w:pPr>
            <w:r>
              <w:rPr>
                <w:rFonts w:ascii="Times New Roman" w:hAnsi="Times New Roman"/>
              </w:rPr>
              <w:t xml:space="preserve">Respondent’s submitted Attachment A, MBE RFP Subcontractor Form does not include a detailed description of the valuable scope contribution to be provided by </w:t>
            </w:r>
            <w:r w:rsidR="00B72AD8">
              <w:rPr>
                <w:rFonts w:ascii="Times New Roman" w:hAnsi="Times New Roman"/>
              </w:rPr>
              <w:t>ST Logics</w:t>
            </w:r>
            <w:r>
              <w:rPr>
                <w:rFonts w:ascii="Times New Roman" w:hAnsi="Times New Roman"/>
              </w:rPr>
              <w:t xml:space="preserve">.  The commitment letter signed by </w:t>
            </w:r>
            <w:r w:rsidR="00B72AD8">
              <w:rPr>
                <w:rFonts w:ascii="Times New Roman" w:hAnsi="Times New Roman"/>
              </w:rPr>
              <w:t>ST Logics</w:t>
            </w:r>
            <w:r>
              <w:rPr>
                <w:rFonts w:ascii="Times New Roman" w:hAnsi="Times New Roman"/>
              </w:rPr>
              <w:t xml:space="preserve"> also lacks a detailed description of the valuable scope contribution to be provided by </w:t>
            </w:r>
            <w:r w:rsidR="00B72AD8">
              <w:rPr>
                <w:rFonts w:ascii="Times New Roman" w:hAnsi="Times New Roman"/>
              </w:rPr>
              <w:t>ST Logics</w:t>
            </w:r>
            <w:r>
              <w:rPr>
                <w:rFonts w:ascii="Times New Roman" w:hAnsi="Times New Roman"/>
              </w:rPr>
              <w:t xml:space="preserve">.  Please update and resubmit Attachment A and a letter of commitment </w:t>
            </w:r>
            <w:r w:rsidR="00627C09">
              <w:rPr>
                <w:rFonts w:ascii="Times New Roman" w:hAnsi="Times New Roman"/>
              </w:rPr>
              <w:t>from</w:t>
            </w:r>
            <w:r>
              <w:rPr>
                <w:rFonts w:ascii="Times New Roman" w:hAnsi="Times New Roman"/>
              </w:rPr>
              <w:t xml:space="preserve"> </w:t>
            </w:r>
            <w:r w:rsidR="00B72AD8">
              <w:rPr>
                <w:rFonts w:ascii="Times New Roman" w:hAnsi="Times New Roman"/>
              </w:rPr>
              <w:t>ST Logics</w:t>
            </w:r>
            <w:r>
              <w:rPr>
                <w:rFonts w:ascii="Times New Roman" w:hAnsi="Times New Roman"/>
              </w:rPr>
              <w:t xml:space="preserve"> with the details of </w:t>
            </w:r>
            <w:r w:rsidR="00B72AD8">
              <w:rPr>
                <w:rFonts w:ascii="Times New Roman" w:hAnsi="Times New Roman"/>
              </w:rPr>
              <w:t>ST Logics’</w:t>
            </w:r>
            <w:r>
              <w:rPr>
                <w:rFonts w:ascii="Times New Roman" w:hAnsi="Times New Roman"/>
              </w:rPr>
              <w:t xml:space="preserve"> valuable scope contribution.</w:t>
            </w:r>
            <w:r w:rsidR="00B72AD8">
              <w:rPr>
                <w:rFonts w:ascii="Times New Roman" w:hAnsi="Times New Roman"/>
              </w:rPr>
              <w:t xml:space="preserve">  </w:t>
            </w:r>
          </w:p>
          <w:p w14:paraId="622AAC87" w14:textId="77777777" w:rsidR="00627C09" w:rsidRDefault="00627C09" w:rsidP="007967A3">
            <w:pPr>
              <w:rPr>
                <w:rFonts w:ascii="Times New Roman" w:hAnsi="Times New Roman"/>
              </w:rPr>
            </w:pPr>
          </w:p>
          <w:p w14:paraId="316F8C59" w14:textId="23F752A8" w:rsidR="007967A3" w:rsidRPr="00877F19" w:rsidRDefault="00B72AD8" w:rsidP="007967A3">
            <w:pPr>
              <w:rPr>
                <w:rFonts w:ascii="Times New Roman" w:hAnsi="Times New Roman"/>
              </w:rPr>
            </w:pPr>
            <w:r>
              <w:rPr>
                <w:rFonts w:ascii="Times New Roman" w:hAnsi="Times New Roman"/>
              </w:rPr>
              <w:t>Additionally, please submit a copy of ST Logics</w:t>
            </w:r>
            <w:r w:rsidR="007076FF">
              <w:rPr>
                <w:rFonts w:ascii="Times New Roman" w:hAnsi="Times New Roman"/>
              </w:rPr>
              <w:t>’</w:t>
            </w:r>
            <w:r>
              <w:rPr>
                <w:rFonts w:ascii="Times New Roman" w:hAnsi="Times New Roman"/>
              </w:rPr>
              <w:t xml:space="preserve"> certification letter issued by the Indiana Department of Administration Division of Supplier Diversity.</w:t>
            </w:r>
          </w:p>
        </w:tc>
        <w:tc>
          <w:tcPr>
            <w:tcW w:w="6295" w:type="dxa"/>
            <w:shd w:val="clear" w:color="auto" w:fill="DEEAF6" w:themeFill="accent1" w:themeFillTint="33"/>
            <w:vAlign w:val="center"/>
          </w:tcPr>
          <w:p w14:paraId="09D99095" w14:textId="5C2A8FC7" w:rsidR="00B14C5D" w:rsidRPr="00B14C5D" w:rsidRDefault="00B14C5D" w:rsidP="00B14C5D">
            <w:pPr>
              <w:pStyle w:val="xmsonormal"/>
              <w:rPr>
                <w:rFonts w:ascii="Times New Roman" w:hAnsi="Times New Roman"/>
              </w:rPr>
            </w:pPr>
            <w:r w:rsidRPr="00B14C5D">
              <w:rPr>
                <w:rFonts w:ascii="Times New Roman" w:hAnsi="Times New Roman"/>
              </w:rPr>
              <w:t xml:space="preserve">SHI is pleased to partner with </w:t>
            </w:r>
            <w:r w:rsidR="00A75546">
              <w:rPr>
                <w:rFonts w:ascii="Times New Roman" w:hAnsi="Times New Roman"/>
              </w:rPr>
              <w:t>ST Logistics</w:t>
            </w:r>
            <w:r w:rsidRPr="00B14C5D">
              <w:rPr>
                <w:rFonts w:ascii="Times New Roman" w:hAnsi="Times New Roman"/>
              </w:rPr>
              <w:t xml:space="preserve"> </w:t>
            </w:r>
            <w:r w:rsidR="00C47CC5">
              <w:rPr>
                <w:rFonts w:ascii="Times New Roman" w:hAnsi="Times New Roman"/>
              </w:rPr>
              <w:t xml:space="preserve">as our </w:t>
            </w:r>
            <w:r w:rsidR="00C91227">
              <w:rPr>
                <w:rFonts w:ascii="Times New Roman" w:hAnsi="Times New Roman"/>
              </w:rPr>
              <w:t xml:space="preserve">strategic </w:t>
            </w:r>
            <w:r w:rsidR="00A75546">
              <w:rPr>
                <w:rFonts w:ascii="Times New Roman" w:hAnsi="Times New Roman"/>
              </w:rPr>
              <w:t>M</w:t>
            </w:r>
            <w:r w:rsidRPr="00B14C5D">
              <w:rPr>
                <w:rFonts w:ascii="Times New Roman" w:hAnsi="Times New Roman"/>
              </w:rPr>
              <w:t xml:space="preserve">BE </w:t>
            </w:r>
            <w:r w:rsidR="00C91227">
              <w:rPr>
                <w:rFonts w:ascii="Times New Roman" w:hAnsi="Times New Roman"/>
              </w:rPr>
              <w:t xml:space="preserve">partner. </w:t>
            </w:r>
            <w:r w:rsidR="004B5AFF">
              <w:rPr>
                <w:rFonts w:ascii="Times New Roman" w:hAnsi="Times New Roman"/>
              </w:rPr>
              <w:t>Our</w:t>
            </w:r>
            <w:r w:rsidRPr="00B14C5D">
              <w:rPr>
                <w:rFonts w:ascii="Times New Roman" w:hAnsi="Times New Roman"/>
              </w:rPr>
              <w:t xml:space="preserve"> partners have been selected based on their</w:t>
            </w:r>
            <w:r w:rsidR="00C8674C">
              <w:rPr>
                <w:rFonts w:ascii="Times New Roman" w:hAnsi="Times New Roman"/>
              </w:rPr>
              <w:t xml:space="preserve"> </w:t>
            </w:r>
            <w:r w:rsidRPr="00B14C5D">
              <w:rPr>
                <w:rFonts w:ascii="Times New Roman" w:hAnsi="Times New Roman"/>
              </w:rPr>
              <w:t>expertise in Cyber Security, Cloud Migrations, and IT Staff Augmentation</w:t>
            </w:r>
            <w:r w:rsidR="00F81302">
              <w:rPr>
                <w:rFonts w:ascii="Times New Roman" w:hAnsi="Times New Roman"/>
              </w:rPr>
              <w:t xml:space="preserve">. Each </w:t>
            </w:r>
            <w:r w:rsidR="004D27C9">
              <w:rPr>
                <w:rFonts w:ascii="Times New Roman" w:hAnsi="Times New Roman"/>
              </w:rPr>
              <w:t>partner’s</w:t>
            </w:r>
            <w:r w:rsidR="00F81302">
              <w:rPr>
                <w:rFonts w:ascii="Times New Roman" w:hAnsi="Times New Roman"/>
              </w:rPr>
              <w:t xml:space="preserve"> specific value </w:t>
            </w:r>
            <w:r w:rsidR="00614B86">
              <w:rPr>
                <w:rFonts w:ascii="Times New Roman" w:hAnsi="Times New Roman"/>
              </w:rPr>
              <w:t xml:space="preserve">scope contribution </w:t>
            </w:r>
            <w:r w:rsidR="00F81302">
              <w:rPr>
                <w:rFonts w:ascii="Times New Roman" w:hAnsi="Times New Roman"/>
              </w:rPr>
              <w:t>has been i</w:t>
            </w:r>
            <w:r w:rsidR="008600E2">
              <w:rPr>
                <w:rFonts w:ascii="Times New Roman" w:hAnsi="Times New Roman"/>
              </w:rPr>
              <w:t xml:space="preserve">dentified within their </w:t>
            </w:r>
            <w:r w:rsidR="00063A83">
              <w:rPr>
                <w:rFonts w:ascii="Times New Roman" w:hAnsi="Times New Roman"/>
              </w:rPr>
              <w:t xml:space="preserve">attached </w:t>
            </w:r>
            <w:r w:rsidR="008600E2">
              <w:rPr>
                <w:rFonts w:ascii="Times New Roman" w:hAnsi="Times New Roman"/>
              </w:rPr>
              <w:t xml:space="preserve">Attachment A and commitment letters. </w:t>
            </w:r>
          </w:p>
          <w:p w14:paraId="7A8C6C6E" w14:textId="77777777" w:rsidR="00B14C5D" w:rsidRPr="00B14C5D" w:rsidRDefault="00B14C5D" w:rsidP="00B14C5D">
            <w:pPr>
              <w:pStyle w:val="xmsonormal"/>
              <w:rPr>
                <w:rFonts w:ascii="Times New Roman" w:hAnsi="Times New Roman"/>
              </w:rPr>
            </w:pPr>
          </w:p>
          <w:p w14:paraId="1F67F8FE" w14:textId="3ED2D289" w:rsidR="007967A3" w:rsidRPr="0055571A" w:rsidRDefault="006957AD" w:rsidP="00B14C5D">
            <w:pPr>
              <w:pStyle w:val="xmsonormal"/>
              <w:rPr>
                <w:rFonts w:ascii="Times New Roman" w:hAnsi="Times New Roman"/>
              </w:rPr>
            </w:pPr>
            <w:r>
              <w:rPr>
                <w:rFonts w:ascii="Times New Roman" w:hAnsi="Times New Roman"/>
              </w:rPr>
              <w:t>SHI</w:t>
            </w:r>
            <w:r w:rsidR="00B42A68">
              <w:rPr>
                <w:rFonts w:ascii="Times New Roman" w:hAnsi="Times New Roman"/>
              </w:rPr>
              <w:t xml:space="preserve"> is</w:t>
            </w:r>
            <w:r>
              <w:rPr>
                <w:rFonts w:ascii="Times New Roman" w:hAnsi="Times New Roman"/>
              </w:rPr>
              <w:t xml:space="preserve"> confident that </w:t>
            </w:r>
            <w:r w:rsidR="00B42A68">
              <w:rPr>
                <w:rFonts w:ascii="Times New Roman" w:hAnsi="Times New Roman"/>
              </w:rPr>
              <w:t>our partners</w:t>
            </w:r>
            <w:r>
              <w:rPr>
                <w:rFonts w:ascii="Times New Roman" w:hAnsi="Times New Roman"/>
              </w:rPr>
              <w:t xml:space="preserve"> have</w:t>
            </w:r>
            <w:r w:rsidR="00B14C5D" w:rsidRPr="00B14C5D">
              <w:rPr>
                <w:rFonts w:ascii="Times New Roman" w:hAnsi="Times New Roman"/>
              </w:rPr>
              <w:t xml:space="preserve"> identified areas of opportunity that will help the State of Indiana achieve their goals</w:t>
            </w:r>
            <w:r w:rsidR="004D27C9">
              <w:rPr>
                <w:rFonts w:ascii="Times New Roman" w:hAnsi="Times New Roman"/>
              </w:rPr>
              <w:t xml:space="preserve">. </w:t>
            </w:r>
          </w:p>
        </w:tc>
      </w:tr>
      <w:tr w:rsidR="008313D2" w:rsidRPr="0055571A" w14:paraId="240817F1" w14:textId="77777777" w:rsidTr="00155113">
        <w:trPr>
          <w:trHeight w:val="1952"/>
        </w:trPr>
        <w:tc>
          <w:tcPr>
            <w:tcW w:w="1890" w:type="dxa"/>
            <w:vAlign w:val="center"/>
          </w:tcPr>
          <w:p w14:paraId="70C706B6" w14:textId="220030BB" w:rsidR="008313D2" w:rsidRDefault="008313D2" w:rsidP="008313D2">
            <w:pPr>
              <w:jc w:val="center"/>
              <w:rPr>
                <w:rFonts w:ascii="Times New Roman" w:hAnsi="Times New Roman"/>
              </w:rPr>
            </w:pPr>
            <w:r>
              <w:rPr>
                <w:rFonts w:ascii="Times New Roman" w:hAnsi="Times New Roman"/>
              </w:rPr>
              <w:t>Attachment A – WBE RFP Subcontractor Form</w:t>
            </w:r>
          </w:p>
        </w:tc>
        <w:tc>
          <w:tcPr>
            <w:tcW w:w="6210" w:type="dxa"/>
            <w:vAlign w:val="center"/>
          </w:tcPr>
          <w:p w14:paraId="3AC210A1" w14:textId="77777777" w:rsidR="00627C09" w:rsidRDefault="008313D2" w:rsidP="008313D2">
            <w:pPr>
              <w:rPr>
                <w:rFonts w:ascii="Times New Roman" w:hAnsi="Times New Roman"/>
              </w:rPr>
            </w:pPr>
            <w:r>
              <w:rPr>
                <w:rFonts w:ascii="Times New Roman" w:hAnsi="Times New Roman"/>
              </w:rPr>
              <w:t xml:space="preserve">Respondent’s submitted Attachment A, WBE RFP Subcontractor Form does not include a detailed description of the valuable scope contribution to be provided by </w:t>
            </w:r>
            <w:r w:rsidR="00B72AD8">
              <w:rPr>
                <w:rFonts w:ascii="Times New Roman" w:hAnsi="Times New Roman"/>
              </w:rPr>
              <w:t>Lucidia IT.</w:t>
            </w:r>
            <w:r>
              <w:rPr>
                <w:rFonts w:ascii="Times New Roman" w:hAnsi="Times New Roman"/>
              </w:rPr>
              <w:t xml:space="preserve">  The commitment letter signed by </w:t>
            </w:r>
            <w:r w:rsidR="00B72AD8">
              <w:rPr>
                <w:rFonts w:ascii="Times New Roman" w:hAnsi="Times New Roman"/>
              </w:rPr>
              <w:t>Lucidia IT</w:t>
            </w:r>
            <w:r>
              <w:rPr>
                <w:rFonts w:ascii="Times New Roman" w:hAnsi="Times New Roman"/>
              </w:rPr>
              <w:t xml:space="preserve"> also lacks a detailed description of the valuable scope contribution to be provided by </w:t>
            </w:r>
            <w:r w:rsidR="00B72AD8">
              <w:rPr>
                <w:rFonts w:ascii="Times New Roman" w:hAnsi="Times New Roman"/>
              </w:rPr>
              <w:t>Lucidia IT</w:t>
            </w:r>
            <w:r>
              <w:rPr>
                <w:rFonts w:ascii="Times New Roman" w:hAnsi="Times New Roman"/>
              </w:rPr>
              <w:t xml:space="preserve">.  Please update and resubmit Attachment A and a letter of commitment </w:t>
            </w:r>
            <w:r w:rsidR="00B72AD8">
              <w:rPr>
                <w:rFonts w:ascii="Times New Roman" w:hAnsi="Times New Roman"/>
              </w:rPr>
              <w:t>from</w:t>
            </w:r>
            <w:r>
              <w:rPr>
                <w:rFonts w:ascii="Times New Roman" w:hAnsi="Times New Roman"/>
              </w:rPr>
              <w:t xml:space="preserve"> </w:t>
            </w:r>
            <w:r w:rsidR="00B72AD8">
              <w:rPr>
                <w:rFonts w:ascii="Times New Roman" w:hAnsi="Times New Roman"/>
              </w:rPr>
              <w:t>Lucidia</w:t>
            </w:r>
            <w:r>
              <w:rPr>
                <w:rFonts w:ascii="Times New Roman" w:hAnsi="Times New Roman"/>
              </w:rPr>
              <w:t xml:space="preserve"> </w:t>
            </w:r>
            <w:r w:rsidR="007076FF">
              <w:rPr>
                <w:rFonts w:ascii="Times New Roman" w:hAnsi="Times New Roman"/>
              </w:rPr>
              <w:t xml:space="preserve">IT </w:t>
            </w:r>
            <w:r>
              <w:rPr>
                <w:rFonts w:ascii="Times New Roman" w:hAnsi="Times New Roman"/>
              </w:rPr>
              <w:t xml:space="preserve">with the details of </w:t>
            </w:r>
            <w:r w:rsidR="00B72AD8">
              <w:rPr>
                <w:rFonts w:ascii="Times New Roman" w:hAnsi="Times New Roman"/>
              </w:rPr>
              <w:t>Lucidia</w:t>
            </w:r>
            <w:r w:rsidR="007076FF">
              <w:rPr>
                <w:rFonts w:ascii="Times New Roman" w:hAnsi="Times New Roman"/>
              </w:rPr>
              <w:t xml:space="preserve"> IT</w:t>
            </w:r>
            <w:r w:rsidR="00B72AD8">
              <w:rPr>
                <w:rFonts w:ascii="Times New Roman" w:hAnsi="Times New Roman"/>
              </w:rPr>
              <w:t>’s</w:t>
            </w:r>
            <w:r>
              <w:rPr>
                <w:rFonts w:ascii="Times New Roman" w:hAnsi="Times New Roman"/>
              </w:rPr>
              <w:t xml:space="preserve"> valuable scope contribution.</w:t>
            </w:r>
            <w:r w:rsidR="00B72AD8">
              <w:rPr>
                <w:rFonts w:ascii="Times New Roman" w:hAnsi="Times New Roman"/>
              </w:rPr>
              <w:t xml:space="preserve">  </w:t>
            </w:r>
          </w:p>
          <w:p w14:paraId="49EA4BAF" w14:textId="77777777" w:rsidR="00627C09" w:rsidRDefault="00627C09" w:rsidP="008313D2">
            <w:pPr>
              <w:rPr>
                <w:rFonts w:ascii="Times New Roman" w:hAnsi="Times New Roman"/>
              </w:rPr>
            </w:pPr>
          </w:p>
          <w:p w14:paraId="4CEFA5E0" w14:textId="77777777" w:rsidR="00627C09" w:rsidRDefault="00B72AD8" w:rsidP="008313D2">
            <w:pPr>
              <w:rPr>
                <w:rFonts w:ascii="Times New Roman" w:hAnsi="Times New Roman"/>
              </w:rPr>
            </w:pPr>
            <w:r>
              <w:rPr>
                <w:rFonts w:ascii="Times New Roman" w:hAnsi="Times New Roman"/>
              </w:rPr>
              <w:lastRenderedPageBreak/>
              <w:t xml:space="preserve">There is a discrepancy with the commitment percentages stated on </w:t>
            </w:r>
            <w:r w:rsidR="00627C09">
              <w:rPr>
                <w:rFonts w:ascii="Times New Roman" w:hAnsi="Times New Roman"/>
              </w:rPr>
              <w:t xml:space="preserve">Attachment A </w:t>
            </w:r>
            <w:r>
              <w:rPr>
                <w:rFonts w:ascii="Times New Roman" w:hAnsi="Times New Roman"/>
              </w:rPr>
              <w:t xml:space="preserve">and the commitment letter.  </w:t>
            </w:r>
            <w:r w:rsidR="00627C09">
              <w:rPr>
                <w:rFonts w:ascii="Times New Roman" w:hAnsi="Times New Roman"/>
              </w:rPr>
              <w:t>Attachment A</w:t>
            </w:r>
            <w:r>
              <w:rPr>
                <w:rFonts w:ascii="Times New Roman" w:hAnsi="Times New Roman"/>
              </w:rPr>
              <w:t xml:space="preserve"> has an 8% commitment but the commitment letter has an 11% commitment.  Please resubmit both the form and the commitment letter and ensure the commitment percentages on both documents match exactly.  </w:t>
            </w:r>
          </w:p>
          <w:p w14:paraId="4DC5078D" w14:textId="77777777" w:rsidR="00627C09" w:rsidRDefault="00627C09" w:rsidP="008313D2">
            <w:pPr>
              <w:rPr>
                <w:rFonts w:ascii="Times New Roman" w:hAnsi="Times New Roman"/>
              </w:rPr>
            </w:pPr>
          </w:p>
          <w:p w14:paraId="1E597106" w14:textId="20BB5553" w:rsidR="008313D2" w:rsidRDefault="00B72AD8" w:rsidP="008313D2">
            <w:pPr>
              <w:rPr>
                <w:rFonts w:ascii="Times New Roman" w:hAnsi="Times New Roman"/>
              </w:rPr>
            </w:pPr>
            <w:r>
              <w:rPr>
                <w:rFonts w:ascii="Times New Roman" w:hAnsi="Times New Roman"/>
              </w:rPr>
              <w:t>Additionally, please submit a copy of Luci</w:t>
            </w:r>
            <w:r w:rsidR="007076FF">
              <w:rPr>
                <w:rFonts w:ascii="Times New Roman" w:hAnsi="Times New Roman"/>
              </w:rPr>
              <w:t>dia IT’s certification letter issued by the Indiana Department of Administration Division of Supplier Diversity.</w:t>
            </w:r>
          </w:p>
        </w:tc>
        <w:tc>
          <w:tcPr>
            <w:tcW w:w="6295" w:type="dxa"/>
            <w:shd w:val="clear" w:color="auto" w:fill="DEEAF6" w:themeFill="accent1" w:themeFillTint="33"/>
            <w:vAlign w:val="center"/>
          </w:tcPr>
          <w:p w14:paraId="43F73CF4" w14:textId="3E198DB0" w:rsidR="00A75546" w:rsidRPr="00A75546" w:rsidRDefault="00A75546" w:rsidP="00A75546">
            <w:pPr>
              <w:pStyle w:val="xmsonormal"/>
              <w:rPr>
                <w:rFonts w:ascii="Times New Roman" w:hAnsi="Times New Roman"/>
              </w:rPr>
            </w:pPr>
            <w:r w:rsidRPr="00A75546">
              <w:rPr>
                <w:rFonts w:ascii="Times New Roman" w:hAnsi="Times New Roman"/>
              </w:rPr>
              <w:lastRenderedPageBreak/>
              <w:t xml:space="preserve">SHI is pleased to partner with Lucidia as our strategic WBE partner. Our partners have been selected based on their expertise in Cyber Security, Cloud Migrations, and IT Staff Augmentation. Each partner’s specific value scope contribution has been identified within their </w:t>
            </w:r>
            <w:r w:rsidR="00063A83">
              <w:rPr>
                <w:rFonts w:ascii="Times New Roman" w:hAnsi="Times New Roman"/>
              </w:rPr>
              <w:t xml:space="preserve">attached </w:t>
            </w:r>
            <w:r w:rsidRPr="00A75546">
              <w:rPr>
                <w:rFonts w:ascii="Times New Roman" w:hAnsi="Times New Roman"/>
              </w:rPr>
              <w:t xml:space="preserve">Attachment A and commitment letters. </w:t>
            </w:r>
            <w:r w:rsidR="00D66536">
              <w:rPr>
                <w:rFonts w:ascii="Times New Roman" w:hAnsi="Times New Roman"/>
              </w:rPr>
              <w:t xml:space="preserve">SHI has </w:t>
            </w:r>
            <w:r w:rsidR="00597068">
              <w:rPr>
                <w:rFonts w:ascii="Times New Roman" w:hAnsi="Times New Roman"/>
              </w:rPr>
              <w:t xml:space="preserve">rectified all discrepancies </w:t>
            </w:r>
            <w:r w:rsidR="000D1F01">
              <w:rPr>
                <w:rFonts w:ascii="Times New Roman" w:hAnsi="Times New Roman"/>
              </w:rPr>
              <w:t>in regard to</w:t>
            </w:r>
            <w:r w:rsidR="00597068">
              <w:rPr>
                <w:rFonts w:ascii="Times New Roman" w:hAnsi="Times New Roman"/>
              </w:rPr>
              <w:t xml:space="preserve"> </w:t>
            </w:r>
            <w:r w:rsidR="00A6386E">
              <w:rPr>
                <w:rFonts w:ascii="Times New Roman" w:hAnsi="Times New Roman"/>
              </w:rPr>
              <w:t>commitment percentages for Lucidia.</w:t>
            </w:r>
          </w:p>
          <w:p w14:paraId="7EEA41DD" w14:textId="77777777" w:rsidR="00A75546" w:rsidRPr="00A75546" w:rsidRDefault="00A75546" w:rsidP="00A75546">
            <w:pPr>
              <w:pStyle w:val="xmsonormal"/>
              <w:rPr>
                <w:rFonts w:ascii="Times New Roman" w:hAnsi="Times New Roman"/>
              </w:rPr>
            </w:pPr>
          </w:p>
          <w:p w14:paraId="6851C539" w14:textId="2A4E4B3A" w:rsidR="008313D2" w:rsidRPr="0055571A" w:rsidRDefault="00A75546" w:rsidP="00A75546">
            <w:pPr>
              <w:pStyle w:val="xmsonormal"/>
              <w:rPr>
                <w:rFonts w:ascii="Times New Roman" w:hAnsi="Times New Roman"/>
              </w:rPr>
            </w:pPr>
            <w:r w:rsidRPr="00A75546">
              <w:rPr>
                <w:rFonts w:ascii="Times New Roman" w:hAnsi="Times New Roman"/>
              </w:rPr>
              <w:t>SHI is confident that our partners have identified areas of opportunity that will help the State of Indiana achieve their goals.</w:t>
            </w:r>
          </w:p>
        </w:tc>
      </w:tr>
      <w:tr w:rsidR="008313D2" w:rsidRPr="0055571A" w14:paraId="791532EC" w14:textId="77777777" w:rsidTr="009905B7">
        <w:trPr>
          <w:trHeight w:val="1952"/>
        </w:trPr>
        <w:tc>
          <w:tcPr>
            <w:tcW w:w="1890" w:type="dxa"/>
            <w:vAlign w:val="center"/>
          </w:tcPr>
          <w:p w14:paraId="57FED48E" w14:textId="250C7229" w:rsidR="008313D2" w:rsidRDefault="008313D2" w:rsidP="009905B7">
            <w:pPr>
              <w:jc w:val="center"/>
              <w:rPr>
                <w:rFonts w:ascii="Times New Roman" w:hAnsi="Times New Roman"/>
              </w:rPr>
            </w:pPr>
            <w:r>
              <w:rPr>
                <w:rFonts w:ascii="Times New Roman" w:hAnsi="Times New Roman"/>
              </w:rPr>
              <w:t>Attachment A1 – IVOSB RFP Subcontractor Form</w:t>
            </w:r>
          </w:p>
        </w:tc>
        <w:tc>
          <w:tcPr>
            <w:tcW w:w="6210" w:type="dxa"/>
            <w:vAlign w:val="center"/>
          </w:tcPr>
          <w:p w14:paraId="0FB584FF" w14:textId="77777777" w:rsidR="008313D2" w:rsidRDefault="008313D2" w:rsidP="009905B7">
            <w:pPr>
              <w:rPr>
                <w:rFonts w:ascii="Times New Roman" w:hAnsi="Times New Roman"/>
              </w:rPr>
            </w:pPr>
            <w:r>
              <w:rPr>
                <w:rFonts w:ascii="Times New Roman" w:hAnsi="Times New Roman"/>
              </w:rPr>
              <w:t xml:space="preserve">Respondent’s submitted Attachment A1, IVOSB RFP Subcontractor Form does not include a detailed description of the valuable scope contribution to be provided by </w:t>
            </w:r>
            <w:r w:rsidR="007076FF">
              <w:rPr>
                <w:rFonts w:ascii="Times New Roman" w:hAnsi="Times New Roman"/>
              </w:rPr>
              <w:t>Vespa Group</w:t>
            </w:r>
            <w:r>
              <w:rPr>
                <w:rFonts w:ascii="Times New Roman" w:hAnsi="Times New Roman"/>
              </w:rPr>
              <w:t xml:space="preserve">.  The commitment letter signed by </w:t>
            </w:r>
            <w:r w:rsidR="007076FF">
              <w:rPr>
                <w:rFonts w:ascii="Times New Roman" w:hAnsi="Times New Roman"/>
              </w:rPr>
              <w:t>Vespa Group</w:t>
            </w:r>
            <w:r>
              <w:rPr>
                <w:rFonts w:ascii="Times New Roman" w:hAnsi="Times New Roman"/>
              </w:rPr>
              <w:t xml:space="preserve"> also lacks a detailed description of the valuable scope contribution to be provided by </w:t>
            </w:r>
            <w:r w:rsidR="007076FF">
              <w:rPr>
                <w:rFonts w:ascii="Times New Roman" w:hAnsi="Times New Roman"/>
              </w:rPr>
              <w:t>Vespa Group</w:t>
            </w:r>
            <w:r>
              <w:rPr>
                <w:rFonts w:ascii="Times New Roman" w:hAnsi="Times New Roman"/>
              </w:rPr>
              <w:t xml:space="preserve">.  Please update and resubmit Attachment A1 and a letter of commitment </w:t>
            </w:r>
            <w:r w:rsidR="00627C09">
              <w:rPr>
                <w:rFonts w:ascii="Times New Roman" w:hAnsi="Times New Roman"/>
              </w:rPr>
              <w:t>from</w:t>
            </w:r>
            <w:r>
              <w:rPr>
                <w:rFonts w:ascii="Times New Roman" w:hAnsi="Times New Roman"/>
              </w:rPr>
              <w:t xml:space="preserve"> </w:t>
            </w:r>
            <w:r w:rsidR="007076FF">
              <w:rPr>
                <w:rFonts w:ascii="Times New Roman" w:hAnsi="Times New Roman"/>
              </w:rPr>
              <w:t>Vespa Group</w:t>
            </w:r>
            <w:r>
              <w:rPr>
                <w:rFonts w:ascii="Times New Roman" w:hAnsi="Times New Roman"/>
              </w:rPr>
              <w:t xml:space="preserve"> with the details of </w:t>
            </w:r>
            <w:r w:rsidR="007076FF">
              <w:rPr>
                <w:rFonts w:ascii="Times New Roman" w:hAnsi="Times New Roman"/>
              </w:rPr>
              <w:t>Vespa Group’s</w:t>
            </w:r>
            <w:r>
              <w:rPr>
                <w:rFonts w:ascii="Times New Roman" w:hAnsi="Times New Roman"/>
              </w:rPr>
              <w:t xml:space="preserve"> valuable scope contribution.</w:t>
            </w:r>
          </w:p>
          <w:p w14:paraId="617556FD" w14:textId="77777777" w:rsidR="00627C09" w:rsidRDefault="00627C09" w:rsidP="009905B7">
            <w:pPr>
              <w:rPr>
                <w:rFonts w:ascii="Times New Roman" w:hAnsi="Times New Roman"/>
              </w:rPr>
            </w:pPr>
          </w:p>
          <w:p w14:paraId="662D2679" w14:textId="1319E7D9" w:rsidR="00627C09" w:rsidRDefault="00627C09" w:rsidP="009905B7">
            <w:pPr>
              <w:rPr>
                <w:rFonts w:ascii="Times New Roman" w:hAnsi="Times New Roman"/>
              </w:rPr>
            </w:pPr>
            <w:r>
              <w:rPr>
                <w:rFonts w:ascii="Times New Roman" w:hAnsi="Times New Roman"/>
              </w:rPr>
              <w:t xml:space="preserve">Additionally, please submit a copy of </w:t>
            </w:r>
            <w:r w:rsidR="007F33EC">
              <w:rPr>
                <w:rFonts w:ascii="Times New Roman" w:hAnsi="Times New Roman"/>
              </w:rPr>
              <w:t>Vespa Group’s</w:t>
            </w:r>
            <w:r>
              <w:rPr>
                <w:rFonts w:ascii="Times New Roman" w:hAnsi="Times New Roman"/>
              </w:rPr>
              <w:t xml:space="preserve"> certification letter issued by the Indiana Department of Administration.</w:t>
            </w:r>
          </w:p>
        </w:tc>
        <w:tc>
          <w:tcPr>
            <w:tcW w:w="6295" w:type="dxa"/>
            <w:shd w:val="clear" w:color="auto" w:fill="DEEAF6" w:themeFill="accent1" w:themeFillTint="33"/>
            <w:vAlign w:val="center"/>
          </w:tcPr>
          <w:p w14:paraId="2E6D6CAF" w14:textId="5924BBAE" w:rsidR="00A75546" w:rsidRPr="00A75546" w:rsidRDefault="00A75546" w:rsidP="00A75546">
            <w:pPr>
              <w:pStyle w:val="xmsonormal"/>
              <w:rPr>
                <w:rFonts w:ascii="Times New Roman" w:hAnsi="Times New Roman"/>
              </w:rPr>
            </w:pPr>
            <w:r w:rsidRPr="00A75546">
              <w:rPr>
                <w:rFonts w:ascii="Times New Roman" w:hAnsi="Times New Roman"/>
              </w:rPr>
              <w:t xml:space="preserve">SHI is pleased to partner with </w:t>
            </w:r>
            <w:r w:rsidR="006A0E42">
              <w:rPr>
                <w:rFonts w:ascii="Times New Roman" w:hAnsi="Times New Roman"/>
              </w:rPr>
              <w:t xml:space="preserve">Vespa Group </w:t>
            </w:r>
            <w:r w:rsidRPr="00A75546">
              <w:rPr>
                <w:rFonts w:ascii="Times New Roman" w:hAnsi="Times New Roman"/>
              </w:rPr>
              <w:t xml:space="preserve">as our strategic </w:t>
            </w:r>
            <w:r w:rsidR="006A0E42">
              <w:rPr>
                <w:rFonts w:ascii="Times New Roman" w:hAnsi="Times New Roman"/>
              </w:rPr>
              <w:t>IVOSB</w:t>
            </w:r>
            <w:r w:rsidRPr="00A75546">
              <w:rPr>
                <w:rFonts w:ascii="Times New Roman" w:hAnsi="Times New Roman"/>
              </w:rPr>
              <w:t xml:space="preserve"> partner. Our partners have been selected based on their expertise in Cyber Security, Cloud Migrations, and IT Staff Augmentation. Each partner’s specific value scope contribution has been identified within their </w:t>
            </w:r>
            <w:r w:rsidR="00063A83">
              <w:rPr>
                <w:rFonts w:ascii="Times New Roman" w:hAnsi="Times New Roman"/>
              </w:rPr>
              <w:t xml:space="preserve">attached </w:t>
            </w:r>
            <w:r w:rsidRPr="00A75546">
              <w:rPr>
                <w:rFonts w:ascii="Times New Roman" w:hAnsi="Times New Roman"/>
              </w:rPr>
              <w:t xml:space="preserve">Attachment A and commitment letters. </w:t>
            </w:r>
          </w:p>
          <w:p w14:paraId="36EF5316" w14:textId="77777777" w:rsidR="00A75546" w:rsidRPr="00A75546" w:rsidRDefault="00A75546" w:rsidP="00A75546">
            <w:pPr>
              <w:pStyle w:val="xmsonormal"/>
              <w:rPr>
                <w:rFonts w:ascii="Times New Roman" w:hAnsi="Times New Roman"/>
              </w:rPr>
            </w:pPr>
          </w:p>
          <w:p w14:paraId="6D29D675" w14:textId="165340D8" w:rsidR="008313D2" w:rsidRPr="0055571A" w:rsidRDefault="00A75546" w:rsidP="00A75546">
            <w:pPr>
              <w:pStyle w:val="xmsonormal"/>
              <w:rPr>
                <w:rFonts w:ascii="Times New Roman" w:hAnsi="Times New Roman"/>
              </w:rPr>
            </w:pPr>
            <w:r w:rsidRPr="00A75546">
              <w:rPr>
                <w:rFonts w:ascii="Times New Roman" w:hAnsi="Times New Roman"/>
              </w:rPr>
              <w:t>SHI is confident that our partners have identified areas of opportunity that will help the State of Indiana achieve their goals.</w:t>
            </w:r>
          </w:p>
        </w:tc>
      </w:tr>
      <w:tr w:rsidR="008313D2" w:rsidRPr="0055571A" w14:paraId="4655B0FD" w14:textId="77777777" w:rsidTr="005514B4">
        <w:trPr>
          <w:trHeight w:val="70"/>
        </w:trPr>
        <w:tc>
          <w:tcPr>
            <w:tcW w:w="1890" w:type="dxa"/>
            <w:vAlign w:val="center"/>
          </w:tcPr>
          <w:p w14:paraId="21135532" w14:textId="0847E784" w:rsidR="008313D2" w:rsidRDefault="008313D2" w:rsidP="008313D2">
            <w:pPr>
              <w:jc w:val="center"/>
              <w:rPr>
                <w:rFonts w:ascii="Times New Roman" w:hAnsi="Times New Roman"/>
              </w:rPr>
            </w:pPr>
            <w:r>
              <w:rPr>
                <w:rFonts w:ascii="Times New Roman" w:hAnsi="Times New Roman"/>
              </w:rPr>
              <w:t xml:space="preserve">RFP Section </w:t>
            </w:r>
            <w:r w:rsidR="008B0F4C">
              <w:rPr>
                <w:rFonts w:ascii="Times New Roman" w:hAnsi="Times New Roman"/>
              </w:rPr>
              <w:t>1.4.17</w:t>
            </w:r>
          </w:p>
        </w:tc>
        <w:tc>
          <w:tcPr>
            <w:tcW w:w="6210" w:type="dxa"/>
            <w:vAlign w:val="center"/>
          </w:tcPr>
          <w:p w14:paraId="09708F6F" w14:textId="77777777" w:rsidR="008313D2" w:rsidRDefault="008B0F4C" w:rsidP="008313D2">
            <w:pPr>
              <w:rPr>
                <w:rFonts w:ascii="Times New Roman" w:hAnsi="Times New Roman"/>
                <w:b/>
                <w:bCs/>
                <w:u w:val="single"/>
              </w:rPr>
            </w:pPr>
            <w:r>
              <w:rPr>
                <w:rFonts w:ascii="Times New Roman" w:hAnsi="Times New Roman"/>
              </w:rPr>
              <w:t xml:space="preserve">RFP Section 1.4.17 states “For this RFP, subcontractor commitments shall be limited to the Contractor’s Scope of Work responsibilities and limited consulting services </w:t>
            </w:r>
            <w:r w:rsidRPr="008B0F4C">
              <w:rPr>
                <w:rFonts w:ascii="Times New Roman" w:hAnsi="Times New Roman"/>
                <w:b/>
                <w:bCs/>
                <w:u w:val="single"/>
              </w:rPr>
              <w:t>that are NOT related to the provision of software</w:t>
            </w:r>
            <w:r>
              <w:rPr>
                <w:rFonts w:ascii="Times New Roman" w:hAnsi="Times New Roman"/>
              </w:rPr>
              <w:t xml:space="preserve">”.  Please confirm the submitted subcontractor commitment plans and percentage commitments are based on the value of the contract </w:t>
            </w:r>
            <w:r w:rsidRPr="008B0F4C">
              <w:rPr>
                <w:rFonts w:ascii="Times New Roman" w:hAnsi="Times New Roman"/>
                <w:b/>
                <w:bCs/>
                <w:u w:val="single"/>
              </w:rPr>
              <w:t>minus software costs.</w:t>
            </w:r>
            <w:r w:rsidR="007076FF">
              <w:rPr>
                <w:rFonts w:ascii="Times New Roman" w:hAnsi="Times New Roman"/>
                <w:b/>
                <w:bCs/>
                <w:u w:val="single"/>
              </w:rPr>
              <w:t xml:space="preserve"> </w:t>
            </w:r>
          </w:p>
          <w:p w14:paraId="7DB81CAD" w14:textId="0936D019" w:rsidR="007076FF" w:rsidRPr="005514B4" w:rsidRDefault="007076FF" w:rsidP="008313D2">
            <w:pPr>
              <w:rPr>
                <w:rFonts w:ascii="Times New Roman" w:hAnsi="Times New Roman"/>
                <w:i/>
                <w:iCs/>
              </w:rPr>
            </w:pPr>
            <w:r w:rsidRPr="005514B4">
              <w:rPr>
                <w:rFonts w:ascii="Times New Roman" w:hAnsi="Times New Roman"/>
                <w:i/>
                <w:iCs/>
              </w:rPr>
              <w:t xml:space="preserve">Note:  Within the commitment letter from Vespa Group, it states the commitment is 3% which equates to $6M of the </w:t>
            </w:r>
            <w:r w:rsidRPr="005514B4">
              <w:rPr>
                <w:rFonts w:ascii="Times New Roman" w:hAnsi="Times New Roman"/>
                <w:i/>
                <w:iCs/>
              </w:rPr>
              <w:lastRenderedPageBreak/>
              <w:t>base contract.  This statement and calculation is not in line with RFP Section 1.4.17.</w:t>
            </w:r>
          </w:p>
        </w:tc>
        <w:tc>
          <w:tcPr>
            <w:tcW w:w="6295" w:type="dxa"/>
            <w:shd w:val="clear" w:color="auto" w:fill="DEEAF6" w:themeFill="accent1" w:themeFillTint="33"/>
            <w:vAlign w:val="center"/>
          </w:tcPr>
          <w:p w14:paraId="1B311DEC" w14:textId="60821888" w:rsidR="008313D2" w:rsidRPr="0055571A" w:rsidRDefault="00BF693A" w:rsidP="008313D2">
            <w:pPr>
              <w:pStyle w:val="xmsonormal"/>
              <w:rPr>
                <w:rFonts w:ascii="Times New Roman" w:hAnsi="Times New Roman"/>
              </w:rPr>
            </w:pPr>
            <w:r>
              <w:rPr>
                <w:rFonts w:ascii="Times New Roman" w:hAnsi="Times New Roman"/>
              </w:rPr>
              <w:lastRenderedPageBreak/>
              <w:t xml:space="preserve">SHI confirms that </w:t>
            </w:r>
            <w:r w:rsidRPr="00BF693A">
              <w:rPr>
                <w:rFonts w:ascii="Times New Roman" w:hAnsi="Times New Roman"/>
              </w:rPr>
              <w:t>the submitted subcontractor commitment plans and percentage commitments are based on the value of the contract minus software costs.</w:t>
            </w:r>
          </w:p>
        </w:tc>
      </w:tr>
      <w:tr w:rsidR="00DD1CF8" w:rsidRPr="0055571A" w14:paraId="5F4C69D8" w14:textId="77777777" w:rsidTr="00346AE1">
        <w:trPr>
          <w:trHeight w:val="1340"/>
        </w:trPr>
        <w:tc>
          <w:tcPr>
            <w:tcW w:w="1890" w:type="dxa"/>
            <w:vAlign w:val="center"/>
          </w:tcPr>
          <w:p w14:paraId="180C2F07" w14:textId="77777777" w:rsidR="00DD1CF8" w:rsidRDefault="00DD1CF8" w:rsidP="00346AE1">
            <w:pPr>
              <w:jc w:val="center"/>
              <w:rPr>
                <w:rFonts w:ascii="Times New Roman" w:hAnsi="Times New Roman"/>
              </w:rPr>
            </w:pPr>
            <w:r>
              <w:rPr>
                <w:rFonts w:ascii="Times New Roman" w:hAnsi="Times New Roman"/>
              </w:rPr>
              <w:t>Attachment D – Cost Proposal</w:t>
            </w:r>
          </w:p>
        </w:tc>
        <w:tc>
          <w:tcPr>
            <w:tcW w:w="6210" w:type="dxa"/>
            <w:vAlign w:val="center"/>
          </w:tcPr>
          <w:p w14:paraId="2674D75E" w14:textId="77777777" w:rsidR="00DD1CF8" w:rsidRDefault="00DD1CF8" w:rsidP="00346AE1">
            <w:pPr>
              <w:spacing w:line="276" w:lineRule="auto"/>
              <w:rPr>
                <w:rFonts w:ascii="Times New Roman" w:eastAsia="Times New Roman" w:hAnsi="Times New Roman"/>
              </w:rPr>
            </w:pPr>
            <w:r w:rsidRPr="58B63E20">
              <w:rPr>
                <w:rFonts w:ascii="Times New Roman" w:eastAsia="Times New Roman" w:hAnsi="Times New Roman"/>
              </w:rPr>
              <w:t>The State is giving an opportunity for the Respondent to improve their pricing proposal. The Respondent’s BAFO will be used in calculating their final cost scores according to the evaluation criteria and formula set forth in the RFP.</w:t>
            </w:r>
          </w:p>
          <w:p w14:paraId="6B76F0FC" w14:textId="77777777" w:rsidR="00DD1CF8" w:rsidRDefault="00DD1CF8" w:rsidP="00346AE1">
            <w:pPr>
              <w:spacing w:line="276" w:lineRule="auto"/>
            </w:pPr>
          </w:p>
          <w:p w14:paraId="4D07EA75" w14:textId="77777777" w:rsidR="00DD1CF8" w:rsidRDefault="00DD1CF8" w:rsidP="00346AE1">
            <w:pPr>
              <w:rPr>
                <w:rFonts w:ascii="Times New Roman" w:eastAsia="Times New Roman" w:hAnsi="Times New Roman"/>
              </w:rPr>
            </w:pPr>
            <w:r w:rsidRPr="58B63E20">
              <w:rPr>
                <w:rFonts w:ascii="Times New Roman" w:eastAsia="Times New Roman" w:hAnsi="Times New Roman"/>
              </w:rPr>
              <w:t xml:space="preserve">The Respondent is required to use the </w:t>
            </w:r>
            <w:r>
              <w:rPr>
                <w:rFonts w:ascii="Times New Roman" w:eastAsia="Times New Roman" w:hAnsi="Times New Roman"/>
              </w:rPr>
              <w:t xml:space="preserve">updated </w:t>
            </w:r>
            <w:r w:rsidRPr="58B63E20">
              <w:rPr>
                <w:rFonts w:ascii="Times New Roman" w:eastAsia="Times New Roman" w:hAnsi="Times New Roman"/>
              </w:rPr>
              <w:t>Cost Proposal Template to submit their BAFO</w:t>
            </w:r>
            <w:r>
              <w:rPr>
                <w:rFonts w:ascii="Times New Roman" w:eastAsia="Times New Roman" w:hAnsi="Times New Roman"/>
              </w:rPr>
              <w:t xml:space="preserve">. </w:t>
            </w:r>
            <w:r w:rsidRPr="58B63E20">
              <w:rPr>
                <w:rFonts w:ascii="Times New Roman" w:eastAsia="Times New Roman" w:hAnsi="Times New Roman"/>
              </w:rPr>
              <w:t xml:space="preserve"> A Respondent’s BAFO must include all </w:t>
            </w:r>
            <w:r>
              <w:rPr>
                <w:rFonts w:ascii="Times New Roman" w:eastAsia="Times New Roman" w:hAnsi="Times New Roman"/>
              </w:rPr>
              <w:t xml:space="preserve">discounts and </w:t>
            </w:r>
            <w:r w:rsidRPr="58B63E20">
              <w:rPr>
                <w:rFonts w:ascii="Times New Roman" w:eastAsia="Times New Roman" w:hAnsi="Times New Roman"/>
              </w:rPr>
              <w:t xml:space="preserve">costs for </w:t>
            </w:r>
            <w:r>
              <w:rPr>
                <w:rFonts w:ascii="Times New Roman" w:eastAsia="Times New Roman" w:hAnsi="Times New Roman"/>
              </w:rPr>
              <w:t xml:space="preserve">the most recently clarified proposals that was submitted on June 2, 2022.  Discount improvements and </w:t>
            </w:r>
            <w:r w:rsidRPr="58B63E20">
              <w:rPr>
                <w:rFonts w:ascii="Times New Roman" w:eastAsia="Times New Roman" w:hAnsi="Times New Roman"/>
              </w:rPr>
              <w:t>pricing reductions should be based on reduced costs, not reduced services.</w:t>
            </w:r>
          </w:p>
          <w:p w14:paraId="43BA6E89" w14:textId="77777777" w:rsidR="00DD1CF8" w:rsidRDefault="00DD1CF8" w:rsidP="00346AE1">
            <w:pPr>
              <w:rPr>
                <w:rFonts w:ascii="Times New Roman" w:hAnsi="Times New Roman"/>
              </w:rPr>
            </w:pPr>
          </w:p>
          <w:p w14:paraId="622F440D" w14:textId="77777777" w:rsidR="00DD1CF8" w:rsidRDefault="00DD1CF8" w:rsidP="00346AE1">
            <w:pPr>
              <w:rPr>
                <w:rFonts w:ascii="Times New Roman" w:hAnsi="Times New Roman"/>
              </w:rPr>
            </w:pPr>
            <w:r>
              <w:rPr>
                <w:rFonts w:ascii="Times New Roman" w:hAnsi="Times New Roman"/>
              </w:rPr>
              <w:t>Respondents may only update the following tabs and columns within the Cost Proposal Template:</w:t>
            </w:r>
          </w:p>
          <w:p w14:paraId="4A528F19" w14:textId="77777777" w:rsidR="00DD1CF8" w:rsidRDefault="00DD1CF8" w:rsidP="00346AE1">
            <w:pPr>
              <w:pStyle w:val="ListParagraph"/>
              <w:numPr>
                <w:ilvl w:val="0"/>
                <w:numId w:val="5"/>
              </w:numPr>
              <w:rPr>
                <w:rFonts w:ascii="Times New Roman" w:hAnsi="Times New Roman"/>
              </w:rPr>
            </w:pPr>
            <w:r>
              <w:rPr>
                <w:rFonts w:ascii="Times New Roman" w:hAnsi="Times New Roman"/>
              </w:rPr>
              <w:t>Software Products Pricing Tab, Discount Percentage Offered (%) Columns</w:t>
            </w:r>
          </w:p>
          <w:p w14:paraId="5C488CE5" w14:textId="77777777" w:rsidR="00DD1CF8" w:rsidRDefault="00DD1CF8" w:rsidP="00346AE1">
            <w:pPr>
              <w:pStyle w:val="ListParagraph"/>
              <w:numPr>
                <w:ilvl w:val="0"/>
                <w:numId w:val="5"/>
              </w:numPr>
              <w:rPr>
                <w:rFonts w:ascii="Times New Roman" w:hAnsi="Times New Roman"/>
              </w:rPr>
            </w:pPr>
            <w:r>
              <w:rPr>
                <w:rFonts w:ascii="Times New Roman" w:hAnsi="Times New Roman"/>
              </w:rPr>
              <w:t>Limited Consulting Services for Software Tab, Rate ($ / hr) Column</w:t>
            </w:r>
          </w:p>
          <w:p w14:paraId="66520CB9" w14:textId="77777777" w:rsidR="00DD1CF8" w:rsidRPr="008E5C46" w:rsidRDefault="00DD1CF8" w:rsidP="00346AE1">
            <w:pPr>
              <w:pStyle w:val="ListParagraph"/>
              <w:numPr>
                <w:ilvl w:val="0"/>
                <w:numId w:val="5"/>
              </w:numPr>
              <w:rPr>
                <w:rFonts w:ascii="Times New Roman" w:hAnsi="Times New Roman"/>
              </w:rPr>
            </w:pPr>
            <w:r>
              <w:rPr>
                <w:rFonts w:ascii="Times New Roman" w:hAnsi="Times New Roman"/>
              </w:rPr>
              <w:t>Discounts and Administrative Fees Tab, Additional Monthly Discount (%) and Administrative Fee % (% of Total Spend) Columns</w:t>
            </w:r>
          </w:p>
        </w:tc>
        <w:tc>
          <w:tcPr>
            <w:tcW w:w="6295" w:type="dxa"/>
            <w:shd w:val="clear" w:color="auto" w:fill="DEEAF6" w:themeFill="accent1" w:themeFillTint="33"/>
            <w:vAlign w:val="center"/>
          </w:tcPr>
          <w:p w14:paraId="74BF05BF" w14:textId="252B3C01" w:rsidR="00DD1CF8" w:rsidRPr="0055571A" w:rsidRDefault="00597F8A" w:rsidP="00346AE1">
            <w:pPr>
              <w:pStyle w:val="xmsonormal"/>
              <w:rPr>
                <w:rFonts w:ascii="Times New Roman" w:hAnsi="Times New Roman"/>
              </w:rPr>
            </w:pPr>
            <w:r>
              <w:rPr>
                <w:rFonts w:ascii="Times New Roman" w:hAnsi="Times New Roman"/>
              </w:rPr>
              <w:t>SHI is please</w:t>
            </w:r>
            <w:r w:rsidR="00796366">
              <w:rPr>
                <w:rFonts w:ascii="Times New Roman" w:hAnsi="Times New Roman"/>
              </w:rPr>
              <w:t xml:space="preserve">d </w:t>
            </w:r>
            <w:r>
              <w:rPr>
                <w:rFonts w:ascii="Times New Roman" w:hAnsi="Times New Roman"/>
              </w:rPr>
              <w:t xml:space="preserve">to </w:t>
            </w:r>
            <w:r w:rsidR="00721ED3">
              <w:rPr>
                <w:rFonts w:ascii="Times New Roman" w:hAnsi="Times New Roman"/>
              </w:rPr>
              <w:t xml:space="preserve">provide the state with its BAFO Cost Proposal. </w:t>
            </w:r>
            <w:r w:rsidR="0009078B" w:rsidRPr="0009078B">
              <w:rPr>
                <w:rFonts w:ascii="Times New Roman" w:hAnsi="Times New Roman"/>
              </w:rPr>
              <w:t>Given the breadth of manufacturers and products that SHI offers, opportunities for SHI to secure additional discounts for eligible contract users are plentiful. We work to provide your contract users with the most advantageous pricing available, and we go above and beyond the minimum discounts offered, whenever possible and as often as possible</w:t>
            </w:r>
            <w:r w:rsidR="00796366">
              <w:rPr>
                <w:rFonts w:ascii="Times New Roman" w:hAnsi="Times New Roman"/>
              </w:rPr>
              <w:t xml:space="preserve">. </w:t>
            </w:r>
          </w:p>
        </w:tc>
      </w:tr>
    </w:tbl>
    <w:p w14:paraId="5870B3D6" w14:textId="77777777" w:rsidR="00B33A68" w:rsidRPr="0055571A" w:rsidRDefault="00B33A68" w:rsidP="00B33A68">
      <w:pPr>
        <w:rPr>
          <w:rFonts w:ascii="Times New Roman" w:hAnsi="Times New Roman"/>
          <w:b/>
          <w:smallCaps/>
        </w:rPr>
      </w:pPr>
    </w:p>
    <w:p w14:paraId="36539AAD" w14:textId="77777777" w:rsidR="00B33A68" w:rsidRPr="0055571A" w:rsidRDefault="00B33A68" w:rsidP="005B4AA9">
      <w:pPr>
        <w:rPr>
          <w:rFonts w:ascii="Times New Roman" w:hAnsi="Times New Roman"/>
          <w:b/>
          <w:i/>
          <w:smallCaps/>
        </w:rPr>
      </w:pPr>
    </w:p>
    <w:sectPr w:rsidR="00B33A68" w:rsidRPr="0055571A" w:rsidSect="00132878">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7DE9F" w14:textId="77777777" w:rsidR="004F005A" w:rsidRDefault="004F005A" w:rsidP="00132878">
      <w:pPr>
        <w:spacing w:line="240" w:lineRule="auto"/>
      </w:pPr>
      <w:r>
        <w:separator/>
      </w:r>
    </w:p>
  </w:endnote>
  <w:endnote w:type="continuationSeparator" w:id="0">
    <w:p w14:paraId="79D5D8F5" w14:textId="77777777" w:rsidR="004F005A" w:rsidRDefault="004F005A"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FCF35" w14:textId="77777777" w:rsidR="004F005A" w:rsidRDefault="004F005A" w:rsidP="00132878">
      <w:pPr>
        <w:spacing w:line="240" w:lineRule="auto"/>
      </w:pPr>
      <w:r>
        <w:separator/>
      </w:r>
    </w:p>
  </w:footnote>
  <w:footnote w:type="continuationSeparator" w:id="0">
    <w:p w14:paraId="12F7669D" w14:textId="77777777" w:rsidR="004F005A" w:rsidRDefault="004F005A"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758A226C"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5511F7">
      <w:rPr>
        <w:rFonts w:ascii="Times New Roman" w:hAnsi="Times New Roman"/>
        <w:b/>
        <w:smallCaps/>
        <w:color w:val="000000" w:themeColor="text1"/>
        <w:u w:val="single"/>
      </w:rPr>
      <w:t>2</w:t>
    </w:r>
    <w:r w:rsidR="00EE391F">
      <w:rPr>
        <w:rFonts w:ascii="Times New Roman" w:hAnsi="Times New Roman"/>
        <w:b/>
        <w:smallCaps/>
        <w:color w:val="000000" w:themeColor="text1"/>
        <w:u w:val="single"/>
      </w:rPr>
      <w:t>2-68786</w:t>
    </w:r>
    <w:r w:rsidR="005511F7">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FA2640"/>
    <w:multiLevelType w:val="hybridMultilevel"/>
    <w:tmpl w:val="3F1ED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44EEA"/>
    <w:rsid w:val="00056904"/>
    <w:rsid w:val="00063A83"/>
    <w:rsid w:val="00082C7C"/>
    <w:rsid w:val="0009078B"/>
    <w:rsid w:val="000A634D"/>
    <w:rsid w:val="000D1F01"/>
    <w:rsid w:val="000E1301"/>
    <w:rsid w:val="000E1507"/>
    <w:rsid w:val="000F1A97"/>
    <w:rsid w:val="00101785"/>
    <w:rsid w:val="00124FF4"/>
    <w:rsid w:val="001277B9"/>
    <w:rsid w:val="00132878"/>
    <w:rsid w:val="00135203"/>
    <w:rsid w:val="00140C74"/>
    <w:rsid w:val="00155113"/>
    <w:rsid w:val="001634FB"/>
    <w:rsid w:val="00190C79"/>
    <w:rsid w:val="001B7B67"/>
    <w:rsid w:val="001D35D0"/>
    <w:rsid w:val="001D7F9C"/>
    <w:rsid w:val="001F5C2E"/>
    <w:rsid w:val="0024711D"/>
    <w:rsid w:val="00274310"/>
    <w:rsid w:val="00276BD2"/>
    <w:rsid w:val="0028449E"/>
    <w:rsid w:val="00291795"/>
    <w:rsid w:val="002A0BAA"/>
    <w:rsid w:val="002A2FEB"/>
    <w:rsid w:val="002C14BB"/>
    <w:rsid w:val="002C5BB7"/>
    <w:rsid w:val="002D52AC"/>
    <w:rsid w:val="002E7371"/>
    <w:rsid w:val="003A4DE8"/>
    <w:rsid w:val="003B46CA"/>
    <w:rsid w:val="003C2E88"/>
    <w:rsid w:val="00411CB7"/>
    <w:rsid w:val="00414D33"/>
    <w:rsid w:val="0047186F"/>
    <w:rsid w:val="004944D6"/>
    <w:rsid w:val="00496566"/>
    <w:rsid w:val="004B18EE"/>
    <w:rsid w:val="004B3AFE"/>
    <w:rsid w:val="004B4888"/>
    <w:rsid w:val="004B5AFF"/>
    <w:rsid w:val="004D27C9"/>
    <w:rsid w:val="004D57EE"/>
    <w:rsid w:val="004F005A"/>
    <w:rsid w:val="00545911"/>
    <w:rsid w:val="005462A9"/>
    <w:rsid w:val="005511F7"/>
    <w:rsid w:val="005514B4"/>
    <w:rsid w:val="0055571A"/>
    <w:rsid w:val="00582B16"/>
    <w:rsid w:val="00593863"/>
    <w:rsid w:val="00597068"/>
    <w:rsid w:val="00597F8A"/>
    <w:rsid w:val="005B4AA9"/>
    <w:rsid w:val="005B53E3"/>
    <w:rsid w:val="005C7BC1"/>
    <w:rsid w:val="005E02CB"/>
    <w:rsid w:val="00613D4B"/>
    <w:rsid w:val="00614376"/>
    <w:rsid w:val="00614B86"/>
    <w:rsid w:val="00627C09"/>
    <w:rsid w:val="00632E8C"/>
    <w:rsid w:val="00661C32"/>
    <w:rsid w:val="00667660"/>
    <w:rsid w:val="0067604F"/>
    <w:rsid w:val="00685FD0"/>
    <w:rsid w:val="006957AD"/>
    <w:rsid w:val="00695E7C"/>
    <w:rsid w:val="006973FA"/>
    <w:rsid w:val="006A0E42"/>
    <w:rsid w:val="006A1452"/>
    <w:rsid w:val="006A2D8A"/>
    <w:rsid w:val="006B59E3"/>
    <w:rsid w:val="006E55FC"/>
    <w:rsid w:val="007076FF"/>
    <w:rsid w:val="00721ED3"/>
    <w:rsid w:val="00766082"/>
    <w:rsid w:val="00796366"/>
    <w:rsid w:val="007967A3"/>
    <w:rsid w:val="007A3CBD"/>
    <w:rsid w:val="007D2819"/>
    <w:rsid w:val="007D3147"/>
    <w:rsid w:val="007E7DC8"/>
    <w:rsid w:val="007F33EC"/>
    <w:rsid w:val="007F7905"/>
    <w:rsid w:val="008313D2"/>
    <w:rsid w:val="00856DDB"/>
    <w:rsid w:val="008600E2"/>
    <w:rsid w:val="00864AA4"/>
    <w:rsid w:val="00867C4B"/>
    <w:rsid w:val="008755A1"/>
    <w:rsid w:val="00877F19"/>
    <w:rsid w:val="0089108E"/>
    <w:rsid w:val="00891BB5"/>
    <w:rsid w:val="008A5844"/>
    <w:rsid w:val="008B0F4C"/>
    <w:rsid w:val="008D1578"/>
    <w:rsid w:val="00907BEA"/>
    <w:rsid w:val="00915A33"/>
    <w:rsid w:val="0092693A"/>
    <w:rsid w:val="009533E9"/>
    <w:rsid w:val="00955110"/>
    <w:rsid w:val="00955D38"/>
    <w:rsid w:val="00961B6D"/>
    <w:rsid w:val="00965B4D"/>
    <w:rsid w:val="009726C2"/>
    <w:rsid w:val="00986504"/>
    <w:rsid w:val="00996A0D"/>
    <w:rsid w:val="009B057D"/>
    <w:rsid w:val="009B74DE"/>
    <w:rsid w:val="009C0148"/>
    <w:rsid w:val="009C60AF"/>
    <w:rsid w:val="009D764A"/>
    <w:rsid w:val="009E3CB4"/>
    <w:rsid w:val="00A135F0"/>
    <w:rsid w:val="00A15A8C"/>
    <w:rsid w:val="00A6386E"/>
    <w:rsid w:val="00A75546"/>
    <w:rsid w:val="00AB4972"/>
    <w:rsid w:val="00AF4858"/>
    <w:rsid w:val="00B03739"/>
    <w:rsid w:val="00B139C4"/>
    <w:rsid w:val="00B14C5D"/>
    <w:rsid w:val="00B17199"/>
    <w:rsid w:val="00B176A1"/>
    <w:rsid w:val="00B224F3"/>
    <w:rsid w:val="00B24576"/>
    <w:rsid w:val="00B33A68"/>
    <w:rsid w:val="00B42A68"/>
    <w:rsid w:val="00B527CA"/>
    <w:rsid w:val="00B72AD8"/>
    <w:rsid w:val="00B73F80"/>
    <w:rsid w:val="00B80BE2"/>
    <w:rsid w:val="00B96F3C"/>
    <w:rsid w:val="00BB2B71"/>
    <w:rsid w:val="00BB589F"/>
    <w:rsid w:val="00BD6402"/>
    <w:rsid w:val="00BE0DE2"/>
    <w:rsid w:val="00BF3AFB"/>
    <w:rsid w:val="00BF693A"/>
    <w:rsid w:val="00C14FBF"/>
    <w:rsid w:val="00C43DF7"/>
    <w:rsid w:val="00C458ED"/>
    <w:rsid w:val="00C47CC5"/>
    <w:rsid w:val="00C66970"/>
    <w:rsid w:val="00C73E3A"/>
    <w:rsid w:val="00C81FE1"/>
    <w:rsid w:val="00C84BF6"/>
    <w:rsid w:val="00C8674C"/>
    <w:rsid w:val="00C91227"/>
    <w:rsid w:val="00CA19EA"/>
    <w:rsid w:val="00CA57A4"/>
    <w:rsid w:val="00CA70D3"/>
    <w:rsid w:val="00CB41E9"/>
    <w:rsid w:val="00CB58BE"/>
    <w:rsid w:val="00D10D03"/>
    <w:rsid w:val="00D126DD"/>
    <w:rsid w:val="00D34AC9"/>
    <w:rsid w:val="00D574AE"/>
    <w:rsid w:val="00D66536"/>
    <w:rsid w:val="00D82C07"/>
    <w:rsid w:val="00DA4B8F"/>
    <w:rsid w:val="00DC1595"/>
    <w:rsid w:val="00DD1CF8"/>
    <w:rsid w:val="00E33417"/>
    <w:rsid w:val="00E371B1"/>
    <w:rsid w:val="00E51646"/>
    <w:rsid w:val="00E86145"/>
    <w:rsid w:val="00ED4D6D"/>
    <w:rsid w:val="00EE391F"/>
    <w:rsid w:val="00EF53D5"/>
    <w:rsid w:val="00F336CE"/>
    <w:rsid w:val="00F411D2"/>
    <w:rsid w:val="00F43430"/>
    <w:rsid w:val="00F569CC"/>
    <w:rsid w:val="00F81302"/>
    <w:rsid w:val="00F866BF"/>
    <w:rsid w:val="00FB4EEB"/>
    <w:rsid w:val="00FC328B"/>
    <w:rsid w:val="00FD1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356939">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 w:id="185298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7C87E085BE3C4FA7665A44A059B4AF" ma:contentTypeVersion="4" ma:contentTypeDescription="Create a new document." ma:contentTypeScope="" ma:versionID="eca66a74255a598a81a88dc694d3e85f">
  <xsd:schema xmlns:xsd="http://www.w3.org/2001/XMLSchema" xmlns:xs="http://www.w3.org/2001/XMLSchema" xmlns:p="http://schemas.microsoft.com/office/2006/metadata/properties" xmlns:ns2="09471719-e4b8-415b-b8c3-166baa0e10ee" targetNamespace="http://schemas.microsoft.com/office/2006/metadata/properties" ma:root="true" ma:fieldsID="de724c9e940c30264653dee450127db7" ns2:_="">
    <xsd:import namespace="09471719-e4b8-415b-b8c3-166baa0e10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71719-e4b8-415b-b8c3-166baa0e1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EE10F6-FFE4-43E5-8205-D7962036C83D}">
  <ds:schemaRefs>
    <ds:schemaRef ds:uri="http://schemas.microsoft.com/sharepoint/v3/contenttype/forms"/>
  </ds:schemaRefs>
</ds:datastoreItem>
</file>

<file path=customXml/itemProps2.xml><?xml version="1.0" encoding="utf-8"?>
<ds:datastoreItem xmlns:ds="http://schemas.openxmlformats.org/officeDocument/2006/customXml" ds:itemID="{A1B3FA19-6FB4-48DE-B12A-530C768F1F2D}">
  <ds:schemaRefs>
    <ds:schemaRef ds:uri="http://schemas.microsoft.com/office/infopath/2007/PartnerControls"/>
    <ds:schemaRef ds:uri="http://purl.org/dc/terms/"/>
    <ds:schemaRef ds:uri="http://schemas.openxmlformats.org/package/2006/metadata/core-properties"/>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09471719-e4b8-415b-b8c3-166baa0e10ee"/>
  </ds:schemaRefs>
</ds:datastoreItem>
</file>

<file path=customXml/itemProps3.xml><?xml version="1.0" encoding="utf-8"?>
<ds:datastoreItem xmlns:ds="http://schemas.openxmlformats.org/officeDocument/2006/customXml" ds:itemID="{2B804828-2AB5-4CAE-88BF-D9103328A7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71719-e4b8-415b-b8c3-166baa0e10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5498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2022-07-22T15:01:00Z</dcterms:created>
  <dcterms:modified xsi:type="dcterms:W3CDTF">2022-07-22T15:01:00Z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0x010100257C87E085BE3C4FA7665A44A059B4AF</vt:lpwstr>
  </property>
</Properties>
</file>